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620359" w14:textId="77777777" w:rsidR="003C639A" w:rsidRPr="003C639A" w:rsidRDefault="003C639A" w:rsidP="003C639A">
      <w:pPr>
        <w:pStyle w:val="Nadpis1"/>
        <w:rPr>
          <w:rFonts w:asciiTheme="minorHAnsi" w:hAnsiTheme="minorHAnsi" w:cstheme="minorHAnsi"/>
        </w:rPr>
      </w:pPr>
      <w:r w:rsidRPr="003C639A">
        <w:rPr>
          <w:rStyle w:val="Siln"/>
          <w:rFonts w:asciiTheme="minorHAnsi" w:hAnsiTheme="minorHAnsi" w:cstheme="minorHAnsi"/>
          <w:b/>
          <w:bCs/>
        </w:rPr>
        <w:t>TECHNICKÁ ZPRÁVA – STAVEBNÍ ČÁST</w:t>
      </w:r>
    </w:p>
    <w:p w14:paraId="1F274693" w14:textId="77777777" w:rsidR="003C639A" w:rsidRPr="003C639A" w:rsidRDefault="003C639A" w:rsidP="003C639A">
      <w:pPr>
        <w:pStyle w:val="Nadpis2"/>
        <w:rPr>
          <w:rFonts w:asciiTheme="minorHAnsi" w:hAnsiTheme="minorHAnsi" w:cstheme="minorHAnsi"/>
        </w:rPr>
      </w:pPr>
      <w:r w:rsidRPr="003C639A">
        <w:rPr>
          <w:rStyle w:val="Siln"/>
          <w:rFonts w:asciiTheme="minorHAnsi" w:hAnsiTheme="minorHAnsi" w:cstheme="minorHAnsi"/>
          <w:b/>
          <w:bCs/>
        </w:rPr>
        <w:t>1. Identifikační údaje stavby</w:t>
      </w:r>
    </w:p>
    <w:p w14:paraId="0902930B" w14:textId="77777777" w:rsidR="003C639A" w:rsidRDefault="003C639A" w:rsidP="003C639A">
      <w:pPr>
        <w:pStyle w:val="Default"/>
      </w:pPr>
      <w:r w:rsidRPr="003C639A">
        <w:rPr>
          <w:rStyle w:val="Siln"/>
          <w:rFonts w:asciiTheme="minorHAnsi" w:hAnsiTheme="minorHAnsi" w:cstheme="minorHAnsi"/>
        </w:rPr>
        <w:t>Název stavby:</w:t>
      </w:r>
      <w:r w:rsidRPr="003C639A">
        <w:rPr>
          <w:rFonts w:asciiTheme="minorHAnsi" w:hAnsiTheme="minorHAnsi" w:cstheme="minorHAnsi"/>
        </w:rPr>
        <w:t xml:space="preserve"> </w:t>
      </w:r>
      <w:r>
        <w:t xml:space="preserve"> </w:t>
      </w:r>
    </w:p>
    <w:p w14:paraId="4A28F36B" w14:textId="6A14810F" w:rsidR="003C639A" w:rsidRPr="003C639A" w:rsidRDefault="003C639A" w:rsidP="003C639A">
      <w:pPr>
        <w:pStyle w:val="Default"/>
        <w:rPr>
          <w:rFonts w:asciiTheme="minorHAnsi" w:eastAsia="Times New Roman" w:hAnsiTheme="minorHAnsi" w:cstheme="minorHAnsi"/>
          <w:color w:val="auto"/>
          <w:lang w:eastAsia="cs-CZ"/>
        </w:rPr>
      </w:pPr>
      <w:r w:rsidRPr="003C639A">
        <w:rPr>
          <w:rFonts w:asciiTheme="minorHAnsi" w:eastAsia="Times New Roman" w:hAnsiTheme="minorHAnsi" w:cstheme="minorHAnsi"/>
          <w:color w:val="auto"/>
          <w:lang w:eastAsia="cs-CZ"/>
        </w:rPr>
        <w:t>Modernizace šaten pro první stupeň ZŠ podporující rovné příležitosti – odstranění klecových konstrukcí a nové povrchové úpravy</w:t>
      </w:r>
    </w:p>
    <w:p w14:paraId="1B5FC019" w14:textId="77777777" w:rsidR="003C639A" w:rsidRDefault="003C639A" w:rsidP="003C639A">
      <w:pPr>
        <w:pStyle w:val="Normlnweb"/>
        <w:spacing w:before="0" w:beforeAutospacing="0" w:after="0" w:afterAutospacing="0"/>
        <w:rPr>
          <w:rStyle w:val="Siln"/>
          <w:rFonts w:asciiTheme="minorHAnsi" w:hAnsiTheme="minorHAnsi" w:cstheme="minorHAnsi"/>
        </w:rPr>
      </w:pPr>
    </w:p>
    <w:p w14:paraId="40CB35B1" w14:textId="584F3EE6" w:rsidR="003C639A" w:rsidRDefault="003C639A" w:rsidP="003C639A">
      <w:pPr>
        <w:pStyle w:val="Normlnweb"/>
        <w:spacing w:before="0" w:beforeAutospacing="0" w:after="0" w:afterAutospacing="0"/>
        <w:rPr>
          <w:rFonts w:asciiTheme="minorHAnsi" w:hAnsiTheme="minorHAnsi" w:cstheme="minorHAnsi"/>
        </w:rPr>
      </w:pPr>
      <w:r w:rsidRPr="003C639A">
        <w:rPr>
          <w:rStyle w:val="Siln"/>
          <w:rFonts w:asciiTheme="minorHAnsi" w:hAnsiTheme="minorHAnsi" w:cstheme="minorHAnsi"/>
        </w:rPr>
        <w:t>Místo stavby:</w:t>
      </w:r>
      <w:r w:rsidRPr="003C639A">
        <w:rPr>
          <w:rFonts w:asciiTheme="minorHAnsi" w:hAnsiTheme="minorHAnsi" w:cstheme="minorHAnsi"/>
        </w:rPr>
        <w:t xml:space="preserve"> B. Dvorského 1049/1, 700 30 Ostrava – Bělský Les</w:t>
      </w:r>
      <w:r w:rsidRPr="003C639A">
        <w:rPr>
          <w:rFonts w:asciiTheme="minorHAnsi" w:hAnsiTheme="minorHAnsi" w:cstheme="minorHAnsi"/>
        </w:rPr>
        <w:br/>
      </w:r>
      <w:r w:rsidRPr="003C639A">
        <w:rPr>
          <w:rStyle w:val="Siln"/>
          <w:rFonts w:asciiTheme="minorHAnsi" w:hAnsiTheme="minorHAnsi" w:cstheme="minorHAnsi"/>
        </w:rPr>
        <w:t>Investor:</w:t>
      </w:r>
      <w:r w:rsidRPr="003C639A">
        <w:rPr>
          <w:rFonts w:asciiTheme="minorHAnsi" w:hAnsiTheme="minorHAnsi" w:cstheme="minorHAnsi"/>
        </w:rPr>
        <w:t xml:space="preserve"> ZŠ a MŠ Ostrava – Bělský Les, B. Dvorského 1, příspěvková organizace</w:t>
      </w:r>
      <w:r w:rsidRPr="003C639A">
        <w:rPr>
          <w:rFonts w:asciiTheme="minorHAnsi" w:hAnsiTheme="minorHAnsi" w:cstheme="minorHAnsi"/>
        </w:rPr>
        <w:br/>
      </w:r>
      <w:r w:rsidRPr="003C639A">
        <w:rPr>
          <w:rFonts w:asciiTheme="minorHAnsi" w:hAnsiTheme="minorHAnsi" w:cstheme="minorHAnsi"/>
        </w:rPr>
        <w:br/>
      </w:r>
      <w:r w:rsidRPr="003C639A">
        <w:rPr>
          <w:rStyle w:val="Siln"/>
          <w:rFonts w:asciiTheme="minorHAnsi" w:hAnsiTheme="minorHAnsi" w:cstheme="minorHAnsi"/>
        </w:rPr>
        <w:t>Charakter stavby:</w:t>
      </w:r>
      <w:r w:rsidRPr="003C639A">
        <w:rPr>
          <w:rFonts w:asciiTheme="minorHAnsi" w:hAnsiTheme="minorHAnsi" w:cstheme="minorHAnsi"/>
        </w:rPr>
        <w:t xml:space="preserve"> Stavební úpravy stávajících prostor bez zásahu do nosných konstrukcí objektu a bez změny účelu užívání.</w:t>
      </w:r>
      <w:bookmarkStart w:id="0" w:name="_GoBack"/>
      <w:bookmarkEnd w:id="0"/>
    </w:p>
    <w:p w14:paraId="732CE88D" w14:textId="1CE251C0" w:rsidR="007206F2" w:rsidRDefault="007206F2" w:rsidP="003C639A">
      <w:pPr>
        <w:pStyle w:val="Normlnweb"/>
        <w:spacing w:before="0" w:beforeAutospacing="0" w:after="0" w:afterAutospacing="0"/>
        <w:rPr>
          <w:rFonts w:asciiTheme="minorHAnsi" w:hAnsiTheme="minorHAnsi" w:cstheme="minorHAnsi"/>
        </w:rPr>
      </w:pPr>
    </w:p>
    <w:p w14:paraId="3166F536" w14:textId="5005958D" w:rsidR="007206F2" w:rsidRPr="003C639A" w:rsidRDefault="007206F2" w:rsidP="003C639A">
      <w:pPr>
        <w:pStyle w:val="Normlnweb"/>
        <w:spacing w:before="0" w:beforeAutospacing="0" w:after="0" w:afterAutospacing="0"/>
        <w:rPr>
          <w:rFonts w:asciiTheme="minorHAnsi" w:hAnsiTheme="minorHAnsi" w:cstheme="minorHAnsi"/>
        </w:rPr>
      </w:pPr>
      <w:r w:rsidRPr="007206F2">
        <w:rPr>
          <w:rFonts w:asciiTheme="minorHAnsi" w:hAnsiTheme="minorHAnsi" w:cstheme="minorHAnsi"/>
          <w:b/>
        </w:rPr>
        <w:t>Datum zpracování:</w:t>
      </w:r>
      <w:r>
        <w:rPr>
          <w:rFonts w:asciiTheme="minorHAnsi" w:hAnsiTheme="minorHAnsi" w:cstheme="minorHAnsi"/>
        </w:rPr>
        <w:t xml:space="preserve"> září 20025</w:t>
      </w:r>
    </w:p>
    <w:p w14:paraId="4ED79B4B" w14:textId="1D246954" w:rsidR="003C639A" w:rsidRPr="003C639A" w:rsidRDefault="003C639A" w:rsidP="003C639A">
      <w:pPr>
        <w:rPr>
          <w:rFonts w:cstheme="minorHAnsi"/>
        </w:rPr>
      </w:pPr>
    </w:p>
    <w:p w14:paraId="406D7DD6" w14:textId="77777777" w:rsidR="003C639A" w:rsidRPr="003C639A" w:rsidRDefault="003C639A" w:rsidP="003C639A">
      <w:pPr>
        <w:pStyle w:val="Nadpis2"/>
        <w:rPr>
          <w:rFonts w:asciiTheme="minorHAnsi" w:hAnsiTheme="minorHAnsi" w:cstheme="minorHAnsi"/>
        </w:rPr>
      </w:pPr>
      <w:r w:rsidRPr="003C639A">
        <w:rPr>
          <w:rStyle w:val="Siln"/>
          <w:rFonts w:asciiTheme="minorHAnsi" w:hAnsiTheme="minorHAnsi" w:cstheme="minorHAnsi"/>
          <w:b/>
          <w:bCs/>
        </w:rPr>
        <w:t>2. Účel a popis stavby</w:t>
      </w:r>
    </w:p>
    <w:p w14:paraId="438162AB" w14:textId="77777777" w:rsidR="003C639A" w:rsidRPr="003C639A" w:rsidRDefault="003C639A" w:rsidP="003C639A">
      <w:pPr>
        <w:pStyle w:val="Normlnweb"/>
        <w:jc w:val="both"/>
        <w:rPr>
          <w:rFonts w:asciiTheme="minorHAnsi" w:hAnsiTheme="minorHAnsi" w:cstheme="minorHAnsi"/>
        </w:rPr>
      </w:pPr>
      <w:r w:rsidRPr="003C639A">
        <w:rPr>
          <w:rFonts w:asciiTheme="minorHAnsi" w:hAnsiTheme="minorHAnsi" w:cstheme="minorHAnsi"/>
        </w:rPr>
        <w:t>Předmětem projektové dokumentace jsou stavební úpravy stávajícího prostoru šaten. Účelem stavby je odstranění nevyhovujících klecových šatních konstrukcí, původních keramických obkladů a teracových podlah a následné provedení nových povrchových úprav včetně maleb. Navržené práce směřují k celkové modernizaci prostoru a vytvoření vhodných podmínek pro umístění nového vybavení šaten. Stavební zásah je omezen na úpravy povrchů, podlah a drobné opravy omítek, bez zásahů do nosných prvků objektu.</w:t>
      </w:r>
    </w:p>
    <w:p w14:paraId="51B2BA4E" w14:textId="77777777" w:rsidR="003C639A" w:rsidRPr="003C639A" w:rsidRDefault="003C639A" w:rsidP="003C639A">
      <w:pPr>
        <w:pStyle w:val="Nadpis2"/>
        <w:rPr>
          <w:rFonts w:asciiTheme="minorHAnsi" w:hAnsiTheme="minorHAnsi" w:cstheme="minorHAnsi"/>
        </w:rPr>
      </w:pPr>
      <w:r w:rsidRPr="003C639A">
        <w:rPr>
          <w:rStyle w:val="Siln"/>
          <w:rFonts w:asciiTheme="minorHAnsi" w:hAnsiTheme="minorHAnsi" w:cstheme="minorHAnsi"/>
          <w:b/>
          <w:bCs/>
        </w:rPr>
        <w:t>3. Stavebně–technické řešení</w:t>
      </w:r>
    </w:p>
    <w:p w14:paraId="50A230A1" w14:textId="77777777" w:rsidR="003C639A" w:rsidRPr="003C639A" w:rsidRDefault="003C639A" w:rsidP="00867CED">
      <w:pPr>
        <w:pStyle w:val="Normlnweb"/>
        <w:jc w:val="both"/>
        <w:rPr>
          <w:rFonts w:asciiTheme="minorHAnsi" w:hAnsiTheme="minorHAnsi" w:cstheme="minorHAnsi"/>
        </w:rPr>
      </w:pPr>
      <w:r w:rsidRPr="003C639A">
        <w:rPr>
          <w:rFonts w:asciiTheme="minorHAnsi" w:hAnsiTheme="minorHAnsi" w:cstheme="minorHAnsi"/>
        </w:rPr>
        <w:t xml:space="preserve">V rámci stavebních úprav budou nejprve provedeny veškeré demontážní a bourací práce. Stávající kovové klecové šatní konstrukce budou rozřezány na jednotlivé díly do hmotnosti 50 kg a následně odvezeny k likvidaci. Současně dojde k odstranění stávajících podlah z teracových dlaždic, demontáži keramických </w:t>
      </w:r>
      <w:proofErr w:type="spellStart"/>
      <w:r w:rsidRPr="003C639A">
        <w:rPr>
          <w:rFonts w:asciiTheme="minorHAnsi" w:hAnsiTheme="minorHAnsi" w:cstheme="minorHAnsi"/>
        </w:rPr>
        <w:t>soklíků</w:t>
      </w:r>
      <w:proofErr w:type="spellEnd"/>
      <w:r w:rsidRPr="003C639A">
        <w:rPr>
          <w:rFonts w:asciiTheme="minorHAnsi" w:hAnsiTheme="minorHAnsi" w:cstheme="minorHAnsi"/>
        </w:rPr>
        <w:t xml:space="preserve"> a obkladů na stěnách v rozsahu vyznačeném v projektové dokumentaci. Po demontáži ocelových L profilů bude provedeno zapravení omítek stropu v rozsahu přibližně 12 m². K provedení prací v horních částech prostoru bude použito pomocné lešení s pracovní podlahou do výšky 3,5 m. Veškeré vybourané hmoty budou shromážděny, přemístěny v rámci staveniště, naloženy a odvezeny na řízenou skládku. Nakládání se stavební sutí a odpadem bude provedeno v souladu s platnými předpisy, včetně zaplacení skládkovného za směsný stavební odpad pod kódem 17 09 04.</w:t>
      </w:r>
    </w:p>
    <w:p w14:paraId="793078B6" w14:textId="77777777" w:rsidR="003C639A" w:rsidRPr="003C639A" w:rsidRDefault="003C639A" w:rsidP="00867CED">
      <w:pPr>
        <w:pStyle w:val="Normlnweb"/>
        <w:jc w:val="both"/>
        <w:rPr>
          <w:rFonts w:asciiTheme="minorHAnsi" w:hAnsiTheme="minorHAnsi" w:cstheme="minorHAnsi"/>
        </w:rPr>
      </w:pPr>
      <w:r w:rsidRPr="003C639A">
        <w:rPr>
          <w:rFonts w:asciiTheme="minorHAnsi" w:hAnsiTheme="minorHAnsi" w:cstheme="minorHAnsi"/>
        </w:rPr>
        <w:t xml:space="preserve">Po dokončení bouracích prací bude provedena příprava podkladů pro nové podlahy. Podkladní vrstvy budou očištěny, zbroušeny a vysáty od prachu. Následně bude provedena penetrační vrstva pro zajištění přilnavosti podkladu a nanesena samonivelační stěrka tloušťky 3–5 mm s pevností minimálně 20 </w:t>
      </w:r>
      <w:proofErr w:type="spellStart"/>
      <w:r w:rsidRPr="003C639A">
        <w:rPr>
          <w:rFonts w:asciiTheme="minorHAnsi" w:hAnsiTheme="minorHAnsi" w:cstheme="minorHAnsi"/>
        </w:rPr>
        <w:t>MPa</w:t>
      </w:r>
      <w:proofErr w:type="spellEnd"/>
      <w:r w:rsidRPr="003C639A">
        <w:rPr>
          <w:rFonts w:asciiTheme="minorHAnsi" w:hAnsiTheme="minorHAnsi" w:cstheme="minorHAnsi"/>
        </w:rPr>
        <w:t>. Takto připravený povrch bude tvořit podklad pro novou keramickou dlažbu.</w:t>
      </w:r>
    </w:p>
    <w:p w14:paraId="5393D15B" w14:textId="77777777" w:rsidR="003C639A" w:rsidRPr="003C639A" w:rsidRDefault="003C639A" w:rsidP="00867CED">
      <w:pPr>
        <w:pStyle w:val="Normlnweb"/>
        <w:jc w:val="both"/>
        <w:rPr>
          <w:rFonts w:asciiTheme="minorHAnsi" w:hAnsiTheme="minorHAnsi" w:cstheme="minorHAnsi"/>
        </w:rPr>
      </w:pPr>
      <w:r w:rsidRPr="003C639A">
        <w:rPr>
          <w:rFonts w:asciiTheme="minorHAnsi" w:hAnsiTheme="minorHAnsi" w:cstheme="minorHAnsi"/>
        </w:rPr>
        <w:lastRenderedPageBreak/>
        <w:t xml:space="preserve">Nové podlahy budou provedeny z keramické slinuté mrazuvzdorné dlažby s hladkým až matným povrchem, lepené cementovým flexibilním lepidlem. Po obvodu místností budou zhotoveny keramické </w:t>
      </w:r>
      <w:proofErr w:type="spellStart"/>
      <w:r w:rsidRPr="003C639A">
        <w:rPr>
          <w:rFonts w:asciiTheme="minorHAnsi" w:hAnsiTheme="minorHAnsi" w:cstheme="minorHAnsi"/>
        </w:rPr>
        <w:t>soklíky</w:t>
      </w:r>
      <w:proofErr w:type="spellEnd"/>
      <w:r w:rsidRPr="003C639A">
        <w:rPr>
          <w:rFonts w:asciiTheme="minorHAnsi" w:hAnsiTheme="minorHAnsi" w:cstheme="minorHAnsi"/>
        </w:rPr>
        <w:t xml:space="preserve"> výšky 65 až 90 mm, rovněž lepené flexibilním lepidlem. Po ukončení pokládky dlažby bude provedeno důkladné vyčištění podlah chemickými prostředky.</w:t>
      </w:r>
    </w:p>
    <w:p w14:paraId="68D377FB" w14:textId="77777777" w:rsidR="003C639A" w:rsidRPr="003C639A" w:rsidRDefault="003C639A" w:rsidP="00867CED">
      <w:pPr>
        <w:pStyle w:val="Normlnweb"/>
        <w:jc w:val="both"/>
        <w:rPr>
          <w:rFonts w:asciiTheme="minorHAnsi" w:hAnsiTheme="minorHAnsi" w:cstheme="minorHAnsi"/>
        </w:rPr>
      </w:pPr>
      <w:r w:rsidRPr="003C639A">
        <w:rPr>
          <w:rFonts w:asciiTheme="minorHAnsi" w:hAnsiTheme="minorHAnsi" w:cstheme="minorHAnsi"/>
        </w:rPr>
        <w:t xml:space="preserve">Po dokončení </w:t>
      </w:r>
      <w:proofErr w:type="spellStart"/>
      <w:r w:rsidRPr="003C639A">
        <w:rPr>
          <w:rFonts w:asciiTheme="minorHAnsi" w:hAnsiTheme="minorHAnsi" w:cstheme="minorHAnsi"/>
        </w:rPr>
        <w:t>podlahářských</w:t>
      </w:r>
      <w:proofErr w:type="spellEnd"/>
      <w:r w:rsidRPr="003C639A">
        <w:rPr>
          <w:rFonts w:asciiTheme="minorHAnsi" w:hAnsiTheme="minorHAnsi" w:cstheme="minorHAnsi"/>
        </w:rPr>
        <w:t xml:space="preserve"> prací a lokálních oprav omítek budou všechny stěny a stropy opatřeny dvojnásobným nátěrem bílé malby ze směsí za mokra, středně </w:t>
      </w:r>
      <w:proofErr w:type="spellStart"/>
      <w:r w:rsidRPr="003C639A">
        <w:rPr>
          <w:rFonts w:asciiTheme="minorHAnsi" w:hAnsiTheme="minorHAnsi" w:cstheme="minorHAnsi"/>
        </w:rPr>
        <w:t>oděruvzdorné</w:t>
      </w:r>
      <w:proofErr w:type="spellEnd"/>
      <w:r w:rsidRPr="003C639A">
        <w:rPr>
          <w:rFonts w:asciiTheme="minorHAnsi" w:hAnsiTheme="minorHAnsi" w:cstheme="minorHAnsi"/>
        </w:rPr>
        <w:t>, v místnostech do výšky 3,8 m. Výmalba sjednotí povrchy a dokončí estetickou úpravu celého prostoru. Po ukončení všech prací budou plochy vyčištěny a připraveny k montáži nového vybavení šaten.</w:t>
      </w:r>
    </w:p>
    <w:p w14:paraId="355143E8" w14:textId="77777777" w:rsidR="003C639A" w:rsidRPr="003C639A" w:rsidRDefault="003C639A" w:rsidP="003C639A">
      <w:pPr>
        <w:pStyle w:val="Nadpis2"/>
        <w:rPr>
          <w:rFonts w:asciiTheme="minorHAnsi" w:hAnsiTheme="minorHAnsi" w:cstheme="minorHAnsi"/>
        </w:rPr>
      </w:pPr>
      <w:r w:rsidRPr="003C639A">
        <w:rPr>
          <w:rStyle w:val="Siln"/>
          <w:rFonts w:asciiTheme="minorHAnsi" w:hAnsiTheme="minorHAnsi" w:cstheme="minorHAnsi"/>
          <w:b/>
          <w:bCs/>
        </w:rPr>
        <w:t>4. Nakládání s odpady</w:t>
      </w:r>
    </w:p>
    <w:p w14:paraId="04A224A1" w14:textId="77777777" w:rsidR="002405E4" w:rsidRPr="002405E4" w:rsidRDefault="002405E4" w:rsidP="002405E4">
      <w:pPr>
        <w:pStyle w:val="Normlnweb"/>
        <w:jc w:val="both"/>
        <w:rPr>
          <w:rFonts w:asciiTheme="minorHAnsi" w:hAnsiTheme="minorHAnsi" w:cstheme="minorHAnsi"/>
        </w:rPr>
      </w:pPr>
      <w:r w:rsidRPr="002405E4">
        <w:rPr>
          <w:rFonts w:asciiTheme="minorHAnsi" w:hAnsiTheme="minorHAnsi" w:cstheme="minorHAnsi"/>
        </w:rPr>
        <w:t xml:space="preserve">Obecnou prioritou zásady DNSH („Do No </w:t>
      </w:r>
      <w:proofErr w:type="spellStart"/>
      <w:r w:rsidRPr="002405E4">
        <w:rPr>
          <w:rFonts w:asciiTheme="minorHAnsi" w:hAnsiTheme="minorHAnsi" w:cstheme="minorHAnsi"/>
        </w:rPr>
        <w:t>Significant</w:t>
      </w:r>
      <w:proofErr w:type="spellEnd"/>
      <w:r w:rsidRPr="002405E4">
        <w:rPr>
          <w:rFonts w:asciiTheme="minorHAnsi" w:hAnsiTheme="minorHAnsi" w:cstheme="minorHAnsi"/>
        </w:rPr>
        <w:t xml:space="preserve"> </w:t>
      </w:r>
      <w:proofErr w:type="spellStart"/>
      <w:r w:rsidRPr="002405E4">
        <w:rPr>
          <w:rFonts w:asciiTheme="minorHAnsi" w:hAnsiTheme="minorHAnsi" w:cstheme="minorHAnsi"/>
        </w:rPr>
        <w:t>Harm</w:t>
      </w:r>
      <w:proofErr w:type="spellEnd"/>
      <w:r w:rsidRPr="002405E4">
        <w:rPr>
          <w:rFonts w:asciiTheme="minorHAnsi" w:hAnsiTheme="minorHAnsi" w:cstheme="minorHAnsi"/>
        </w:rPr>
        <w:t xml:space="preserve">“) v souladu se </w:t>
      </w:r>
      <w:proofErr w:type="gramStart"/>
      <w:r w:rsidRPr="002405E4">
        <w:rPr>
          <w:rFonts w:asciiTheme="minorHAnsi" w:hAnsiTheme="minorHAnsi" w:cstheme="minorHAnsi"/>
        </w:rPr>
        <w:t>Zelenou</w:t>
      </w:r>
      <w:proofErr w:type="gramEnd"/>
      <w:r w:rsidRPr="002405E4">
        <w:rPr>
          <w:rFonts w:asciiTheme="minorHAnsi" w:hAnsiTheme="minorHAnsi" w:cstheme="minorHAnsi"/>
        </w:rPr>
        <w:t xml:space="preserve"> dohodou pro Evropu (Green </w:t>
      </w:r>
      <w:proofErr w:type="spellStart"/>
      <w:r w:rsidRPr="002405E4">
        <w:rPr>
          <w:rFonts w:asciiTheme="minorHAnsi" w:hAnsiTheme="minorHAnsi" w:cstheme="minorHAnsi"/>
        </w:rPr>
        <w:t>Deal</w:t>
      </w:r>
      <w:proofErr w:type="spellEnd"/>
      <w:r w:rsidRPr="002405E4">
        <w:rPr>
          <w:rFonts w:asciiTheme="minorHAnsi" w:hAnsiTheme="minorHAnsi" w:cstheme="minorHAnsi"/>
        </w:rPr>
        <w:t>) je především předcházení vzniku odpadu. V případech, kdy nelze vzniku odpadu předejít, je nezbytné zajistit jeho přípravu k opětovnému použití, recyklaci nebo jiným formám materiálového využití, a to nejméně v rozsahu 70 % hmotnosti stavebního a demoličního odpadu, který není klasifikován jako nebezpečný.</w:t>
      </w:r>
    </w:p>
    <w:p w14:paraId="5B63EACF" w14:textId="77777777" w:rsidR="002405E4" w:rsidRPr="002405E4" w:rsidRDefault="002405E4" w:rsidP="002405E4">
      <w:pPr>
        <w:pStyle w:val="Normlnweb"/>
        <w:jc w:val="both"/>
        <w:rPr>
          <w:rFonts w:asciiTheme="minorHAnsi" w:hAnsiTheme="minorHAnsi" w:cstheme="minorHAnsi"/>
        </w:rPr>
      </w:pPr>
      <w:r w:rsidRPr="002405E4">
        <w:rPr>
          <w:rFonts w:asciiTheme="minorHAnsi" w:hAnsiTheme="minorHAnsi" w:cstheme="minorHAnsi"/>
        </w:rPr>
        <w:t>Modernizace šaten vyžaduje bourací práce ve stávajících prostorách, a proto bude s veškerým vzniklým stavebním a demoličním odpadem nakládáno v souladu s hierarchií nakládání s odpady a s Protokolem EU o nakládání se stavebními a demoličními odpady. Cílem je maximální možné materiálové využití jednotlivých složek odpadů, jejich třídění přímo na stavbě a přednostní předání oprávněným osobám k recyklaci nebo dalšímu využití. Pouze odpady, které nelze dále využít, budou zlikvidovány uložením na řízené skládce.</w:t>
      </w:r>
    </w:p>
    <w:p w14:paraId="2333FB7D" w14:textId="77777777" w:rsidR="002405E4" w:rsidRPr="002405E4" w:rsidRDefault="002405E4" w:rsidP="002405E4">
      <w:pPr>
        <w:pStyle w:val="Normlnweb"/>
        <w:jc w:val="both"/>
        <w:rPr>
          <w:rFonts w:asciiTheme="minorHAnsi" w:hAnsiTheme="minorHAnsi" w:cstheme="minorHAnsi"/>
        </w:rPr>
      </w:pPr>
      <w:r w:rsidRPr="002405E4">
        <w:rPr>
          <w:rFonts w:asciiTheme="minorHAnsi" w:hAnsiTheme="minorHAnsi" w:cstheme="minorHAnsi"/>
        </w:rPr>
        <w:t>Bourací práce zahrnují odstranění železných klecových konstrukcí a jejich kotevních prvků, demolici stávajících podlah sestávajících z keramických dlaždic a podkladních vrstev, a dále také odstranění keramických obkladů stěn. Na základě položkového rozpočtu lze předpokládat vznik níže uvedených druhů odpadů, jejichž kategorizace a způsob nakládání je uveden v následující tabulce:</w:t>
      </w:r>
    </w:p>
    <w:tbl>
      <w:tblPr>
        <w:tblW w:w="8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3986"/>
        <w:gridCol w:w="1417"/>
        <w:gridCol w:w="1985"/>
      </w:tblGrid>
      <w:tr w:rsidR="002405E4" w:rsidRPr="004408BC" w14:paraId="4393AE4B" w14:textId="77777777" w:rsidTr="002206C0">
        <w:tc>
          <w:tcPr>
            <w:tcW w:w="1276" w:type="dxa"/>
            <w:tcBorders>
              <w:bottom w:val="single" w:sz="4" w:space="0" w:color="auto"/>
            </w:tcBorders>
            <w:shd w:val="clear" w:color="auto" w:fill="92D050"/>
          </w:tcPr>
          <w:p w14:paraId="5DC74944" w14:textId="77777777" w:rsidR="002405E4" w:rsidRPr="00A07534" w:rsidRDefault="002405E4" w:rsidP="002206C0">
            <w:pPr>
              <w:pStyle w:val="Import0"/>
              <w:spacing w:before="60" w:after="60"/>
              <w:jc w:val="center"/>
              <w:rPr>
                <w:rFonts w:ascii="Segoe UI" w:hAnsi="Segoe UI"/>
                <w:b/>
                <w:sz w:val="20"/>
              </w:rPr>
            </w:pPr>
            <w:r w:rsidRPr="00A07534">
              <w:rPr>
                <w:rFonts w:ascii="Segoe UI" w:hAnsi="Segoe UI"/>
                <w:b/>
                <w:sz w:val="20"/>
              </w:rPr>
              <w:t>Kód</w:t>
            </w:r>
          </w:p>
        </w:tc>
        <w:tc>
          <w:tcPr>
            <w:tcW w:w="3986" w:type="dxa"/>
            <w:tcBorders>
              <w:bottom w:val="single" w:sz="4" w:space="0" w:color="auto"/>
            </w:tcBorders>
            <w:shd w:val="clear" w:color="auto" w:fill="92D050"/>
          </w:tcPr>
          <w:p w14:paraId="41529456" w14:textId="77777777" w:rsidR="002405E4" w:rsidRPr="00A07534" w:rsidRDefault="002405E4" w:rsidP="002206C0">
            <w:pPr>
              <w:pStyle w:val="Import0"/>
              <w:spacing w:before="60" w:after="60"/>
              <w:jc w:val="center"/>
              <w:rPr>
                <w:rFonts w:ascii="Segoe UI" w:hAnsi="Segoe UI"/>
                <w:b/>
                <w:sz w:val="20"/>
              </w:rPr>
            </w:pPr>
            <w:r w:rsidRPr="00A07534">
              <w:rPr>
                <w:rFonts w:ascii="Segoe UI" w:hAnsi="Segoe UI"/>
                <w:b/>
                <w:sz w:val="20"/>
              </w:rPr>
              <w:t>Název a druh opadu</w:t>
            </w:r>
          </w:p>
        </w:tc>
        <w:tc>
          <w:tcPr>
            <w:tcW w:w="1417" w:type="dxa"/>
            <w:shd w:val="clear" w:color="auto" w:fill="92D050"/>
          </w:tcPr>
          <w:p w14:paraId="181190E5" w14:textId="77777777" w:rsidR="002405E4" w:rsidRPr="00A07534" w:rsidRDefault="002405E4" w:rsidP="002206C0">
            <w:pPr>
              <w:pStyle w:val="Import0"/>
              <w:spacing w:before="60" w:after="60"/>
              <w:jc w:val="center"/>
              <w:rPr>
                <w:rFonts w:ascii="Segoe UI" w:hAnsi="Segoe UI"/>
                <w:b/>
                <w:sz w:val="20"/>
              </w:rPr>
            </w:pPr>
            <w:r w:rsidRPr="00A07534">
              <w:rPr>
                <w:rFonts w:ascii="Segoe UI" w:hAnsi="Segoe UI"/>
                <w:b/>
                <w:sz w:val="20"/>
              </w:rPr>
              <w:t>Kategorie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92D050"/>
          </w:tcPr>
          <w:p w14:paraId="74F05903" w14:textId="77777777" w:rsidR="002405E4" w:rsidRPr="00A07534" w:rsidRDefault="002405E4" w:rsidP="002206C0">
            <w:pPr>
              <w:pStyle w:val="Import0"/>
              <w:spacing w:before="60" w:after="60"/>
              <w:jc w:val="center"/>
              <w:rPr>
                <w:rFonts w:ascii="Segoe UI" w:hAnsi="Segoe UI"/>
                <w:b/>
                <w:sz w:val="20"/>
              </w:rPr>
            </w:pPr>
            <w:r w:rsidRPr="00A07534">
              <w:rPr>
                <w:rFonts w:ascii="Segoe UI" w:hAnsi="Segoe UI"/>
                <w:b/>
                <w:sz w:val="20"/>
              </w:rPr>
              <w:t>Způsob nakládání</w:t>
            </w:r>
          </w:p>
        </w:tc>
      </w:tr>
      <w:tr w:rsidR="002405E4" w:rsidRPr="004408BC" w14:paraId="7FA3A5C5" w14:textId="77777777" w:rsidTr="002206C0">
        <w:tc>
          <w:tcPr>
            <w:tcW w:w="1276" w:type="dxa"/>
            <w:shd w:val="clear" w:color="auto" w:fill="E2EFD9" w:themeFill="accent6" w:themeFillTint="33"/>
          </w:tcPr>
          <w:p w14:paraId="139243CC" w14:textId="77777777" w:rsidR="002405E4" w:rsidRPr="00A07534" w:rsidRDefault="002405E4" w:rsidP="002206C0">
            <w:pPr>
              <w:pStyle w:val="Import0"/>
              <w:spacing w:before="60" w:after="60"/>
              <w:jc w:val="center"/>
              <w:rPr>
                <w:rFonts w:ascii="Segoe UI" w:hAnsi="Segoe UI"/>
                <w:sz w:val="20"/>
              </w:rPr>
            </w:pPr>
            <w:r w:rsidRPr="00A07534">
              <w:rPr>
                <w:rFonts w:ascii="Segoe UI" w:hAnsi="Segoe UI"/>
                <w:sz w:val="20"/>
              </w:rPr>
              <w:t>17 01 07</w:t>
            </w:r>
          </w:p>
        </w:tc>
        <w:tc>
          <w:tcPr>
            <w:tcW w:w="3986" w:type="dxa"/>
            <w:shd w:val="clear" w:color="auto" w:fill="E2EFD9" w:themeFill="accent6" w:themeFillTint="33"/>
          </w:tcPr>
          <w:p w14:paraId="6D3FA6B3" w14:textId="77777777" w:rsidR="002405E4" w:rsidRPr="00A07534" w:rsidRDefault="002405E4" w:rsidP="002206C0">
            <w:pPr>
              <w:pStyle w:val="Import0"/>
              <w:spacing w:before="60" w:after="60"/>
              <w:jc w:val="center"/>
              <w:rPr>
                <w:rFonts w:ascii="Segoe UI" w:hAnsi="Segoe UI"/>
                <w:sz w:val="20"/>
              </w:rPr>
            </w:pPr>
            <w:r w:rsidRPr="00A07534">
              <w:rPr>
                <w:rFonts w:ascii="Segoe UI" w:hAnsi="Segoe UI"/>
                <w:sz w:val="20"/>
              </w:rPr>
              <w:t>Směsi betonu, cihel nebo keramických výrobků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3DEB06B5" w14:textId="77777777" w:rsidR="002405E4" w:rsidRPr="00A07534" w:rsidRDefault="002405E4" w:rsidP="002206C0">
            <w:pPr>
              <w:pStyle w:val="Import0"/>
              <w:spacing w:before="60" w:after="60"/>
              <w:jc w:val="center"/>
              <w:rPr>
                <w:rFonts w:ascii="Segoe UI" w:hAnsi="Segoe UI"/>
                <w:sz w:val="20"/>
              </w:rPr>
            </w:pPr>
            <w:r w:rsidRPr="00A07534">
              <w:rPr>
                <w:rFonts w:ascii="Segoe UI" w:hAnsi="Segoe UI"/>
                <w:sz w:val="20"/>
              </w:rPr>
              <w:t>O</w:t>
            </w:r>
          </w:p>
        </w:tc>
        <w:tc>
          <w:tcPr>
            <w:tcW w:w="1985" w:type="dxa"/>
            <w:shd w:val="clear" w:color="auto" w:fill="92D050"/>
            <w:vAlign w:val="center"/>
          </w:tcPr>
          <w:p w14:paraId="7C6D13F5" w14:textId="77777777" w:rsidR="002405E4" w:rsidRPr="00A07534" w:rsidRDefault="002405E4" w:rsidP="002206C0">
            <w:pPr>
              <w:pStyle w:val="Import0"/>
              <w:spacing w:before="60" w:after="60" w:line="240" w:lineRule="auto"/>
              <w:jc w:val="center"/>
              <w:rPr>
                <w:rFonts w:ascii="Segoe UI" w:hAnsi="Segoe UI"/>
                <w:sz w:val="20"/>
              </w:rPr>
            </w:pPr>
            <w:r w:rsidRPr="00A07534">
              <w:rPr>
                <w:rFonts w:ascii="Segoe UI" w:hAnsi="Segoe UI"/>
                <w:sz w:val="20"/>
              </w:rPr>
              <w:t>Recyklační skládka</w:t>
            </w:r>
          </w:p>
        </w:tc>
      </w:tr>
      <w:tr w:rsidR="002405E4" w:rsidRPr="004408BC" w14:paraId="53DC9F4C" w14:textId="77777777" w:rsidTr="002206C0">
        <w:trPr>
          <w:trHeight w:val="751"/>
        </w:trPr>
        <w:tc>
          <w:tcPr>
            <w:tcW w:w="1276" w:type="dxa"/>
            <w:shd w:val="clear" w:color="auto" w:fill="E2EFD9" w:themeFill="accent6" w:themeFillTint="33"/>
          </w:tcPr>
          <w:p w14:paraId="441B7BDD" w14:textId="77777777" w:rsidR="002405E4" w:rsidRPr="00A07534" w:rsidRDefault="002405E4" w:rsidP="002206C0">
            <w:pPr>
              <w:pStyle w:val="Import0"/>
              <w:spacing w:before="60" w:after="60"/>
              <w:jc w:val="center"/>
              <w:rPr>
                <w:rFonts w:ascii="Segoe UI" w:hAnsi="Segoe UI"/>
                <w:sz w:val="20"/>
              </w:rPr>
            </w:pPr>
          </w:p>
        </w:tc>
        <w:tc>
          <w:tcPr>
            <w:tcW w:w="3986" w:type="dxa"/>
            <w:shd w:val="clear" w:color="auto" w:fill="E2EFD9" w:themeFill="accent6" w:themeFillTint="33"/>
          </w:tcPr>
          <w:p w14:paraId="6D6BAC84" w14:textId="77777777" w:rsidR="002405E4" w:rsidRPr="00A07534" w:rsidRDefault="002405E4" w:rsidP="002206C0">
            <w:pPr>
              <w:pStyle w:val="Import0"/>
              <w:spacing w:before="60" w:after="60"/>
              <w:rPr>
                <w:rFonts w:ascii="Segoe UI" w:hAnsi="Segoe UI"/>
                <w:i/>
                <w:sz w:val="20"/>
              </w:rPr>
            </w:pPr>
            <w:r w:rsidRPr="00A07534">
              <w:rPr>
                <w:rFonts w:ascii="Segoe UI" w:hAnsi="Segoe UI"/>
                <w:i/>
                <w:sz w:val="20"/>
              </w:rPr>
              <w:t>Bourání potěrů a mazanin</w:t>
            </w:r>
          </w:p>
          <w:p w14:paraId="56C63EFC" w14:textId="77777777" w:rsidR="002405E4" w:rsidRPr="00A07534" w:rsidRDefault="002405E4" w:rsidP="002206C0">
            <w:pPr>
              <w:pStyle w:val="Import0"/>
              <w:spacing w:before="60" w:after="60"/>
              <w:rPr>
                <w:rFonts w:ascii="Segoe UI" w:hAnsi="Segoe UI"/>
                <w:i/>
                <w:sz w:val="20"/>
              </w:rPr>
            </w:pPr>
            <w:r w:rsidRPr="00A07534">
              <w:rPr>
                <w:rFonts w:ascii="Segoe UI" w:hAnsi="Segoe UI"/>
                <w:i/>
                <w:sz w:val="20"/>
              </w:rPr>
              <w:t xml:space="preserve">Bourání obkladů keramických </w:t>
            </w:r>
          </w:p>
          <w:p w14:paraId="0E6B2D48" w14:textId="77777777" w:rsidR="002405E4" w:rsidRPr="00A07534" w:rsidRDefault="002405E4" w:rsidP="002206C0">
            <w:pPr>
              <w:pStyle w:val="Import0"/>
              <w:spacing w:before="60" w:after="60"/>
              <w:rPr>
                <w:rFonts w:ascii="Segoe UI" w:hAnsi="Segoe UI"/>
                <w:sz w:val="20"/>
              </w:rPr>
            </w:pPr>
            <w:r w:rsidRPr="00A07534">
              <w:rPr>
                <w:rFonts w:ascii="Segoe UI" w:hAnsi="Segoe UI"/>
                <w:i/>
                <w:sz w:val="20"/>
              </w:rPr>
              <w:t>Demontáž stávajících podlah z dlaždic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40B4CD91" w14:textId="77777777" w:rsidR="002405E4" w:rsidRPr="00A07534" w:rsidRDefault="002405E4" w:rsidP="002206C0">
            <w:pPr>
              <w:pStyle w:val="Import0"/>
              <w:spacing w:before="60" w:after="60"/>
              <w:jc w:val="center"/>
              <w:rPr>
                <w:rFonts w:ascii="Segoe UI" w:hAnsi="Segoe UI"/>
                <w:sz w:val="20"/>
              </w:rPr>
            </w:pPr>
            <w:r w:rsidRPr="00A07534">
              <w:rPr>
                <w:rFonts w:ascii="Segoe UI" w:hAnsi="Segoe UI"/>
                <w:sz w:val="20"/>
              </w:rPr>
              <w:t>16,507</w:t>
            </w:r>
          </w:p>
        </w:tc>
        <w:tc>
          <w:tcPr>
            <w:tcW w:w="1985" w:type="dxa"/>
            <w:shd w:val="clear" w:color="auto" w:fill="92D050"/>
          </w:tcPr>
          <w:p w14:paraId="733F062B" w14:textId="77777777" w:rsidR="002405E4" w:rsidRPr="00A07534" w:rsidRDefault="002405E4" w:rsidP="002206C0">
            <w:pPr>
              <w:pStyle w:val="Import0"/>
              <w:spacing w:before="60" w:after="60"/>
              <w:jc w:val="center"/>
              <w:rPr>
                <w:rFonts w:ascii="Segoe UI" w:hAnsi="Segoe UI"/>
                <w:sz w:val="20"/>
              </w:rPr>
            </w:pPr>
          </w:p>
        </w:tc>
      </w:tr>
      <w:tr w:rsidR="002405E4" w:rsidRPr="004408BC" w14:paraId="3F990B00" w14:textId="77777777" w:rsidTr="002206C0">
        <w:tc>
          <w:tcPr>
            <w:tcW w:w="1276" w:type="dxa"/>
            <w:shd w:val="clear" w:color="auto" w:fill="E2EFD9" w:themeFill="accent6" w:themeFillTint="33"/>
          </w:tcPr>
          <w:p w14:paraId="51D8143B" w14:textId="77777777" w:rsidR="002405E4" w:rsidRPr="00A07534" w:rsidRDefault="002405E4" w:rsidP="002206C0">
            <w:pPr>
              <w:pStyle w:val="Import0"/>
              <w:spacing w:before="60" w:after="60"/>
              <w:jc w:val="center"/>
              <w:rPr>
                <w:rFonts w:ascii="Segoe UI" w:hAnsi="Segoe UI"/>
                <w:sz w:val="20"/>
              </w:rPr>
            </w:pPr>
            <w:r w:rsidRPr="00A07534">
              <w:rPr>
                <w:rFonts w:ascii="Segoe UI" w:hAnsi="Segoe UI"/>
                <w:sz w:val="20"/>
              </w:rPr>
              <w:t>17 04 05</w:t>
            </w:r>
          </w:p>
        </w:tc>
        <w:tc>
          <w:tcPr>
            <w:tcW w:w="3986" w:type="dxa"/>
            <w:shd w:val="clear" w:color="auto" w:fill="E2EFD9" w:themeFill="accent6" w:themeFillTint="33"/>
          </w:tcPr>
          <w:p w14:paraId="698CEB4E" w14:textId="77777777" w:rsidR="002405E4" w:rsidRPr="00A07534" w:rsidRDefault="002405E4" w:rsidP="002206C0">
            <w:pPr>
              <w:pStyle w:val="Import0"/>
              <w:spacing w:before="60" w:after="60"/>
              <w:jc w:val="center"/>
              <w:rPr>
                <w:rFonts w:ascii="Segoe UI" w:hAnsi="Segoe UI"/>
                <w:sz w:val="20"/>
              </w:rPr>
            </w:pPr>
            <w:r w:rsidRPr="00A07534">
              <w:rPr>
                <w:rFonts w:ascii="Segoe UI" w:hAnsi="Segoe UI"/>
                <w:sz w:val="20"/>
              </w:rPr>
              <w:t>Železo a ocel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5E2C014D" w14:textId="77777777" w:rsidR="002405E4" w:rsidRPr="00A07534" w:rsidRDefault="002405E4" w:rsidP="002206C0">
            <w:pPr>
              <w:pStyle w:val="Import0"/>
              <w:spacing w:before="60" w:after="60"/>
              <w:jc w:val="center"/>
              <w:rPr>
                <w:rFonts w:ascii="Segoe UI" w:hAnsi="Segoe UI"/>
                <w:sz w:val="20"/>
              </w:rPr>
            </w:pPr>
            <w:r w:rsidRPr="00A07534">
              <w:rPr>
                <w:rFonts w:ascii="Segoe UI" w:hAnsi="Segoe UI"/>
                <w:sz w:val="20"/>
              </w:rPr>
              <w:t>O</w:t>
            </w:r>
          </w:p>
        </w:tc>
        <w:tc>
          <w:tcPr>
            <w:tcW w:w="1985" w:type="dxa"/>
            <w:shd w:val="clear" w:color="auto" w:fill="92D050"/>
          </w:tcPr>
          <w:p w14:paraId="593ACB60" w14:textId="77777777" w:rsidR="002405E4" w:rsidRPr="00A07534" w:rsidRDefault="002405E4" w:rsidP="002206C0">
            <w:pPr>
              <w:pStyle w:val="Import0"/>
              <w:spacing w:before="60" w:after="60"/>
              <w:jc w:val="center"/>
              <w:rPr>
                <w:rFonts w:ascii="Segoe UI" w:hAnsi="Segoe UI"/>
                <w:sz w:val="20"/>
              </w:rPr>
            </w:pPr>
            <w:r w:rsidRPr="00A07534">
              <w:rPr>
                <w:rFonts w:ascii="Segoe UI" w:hAnsi="Segoe UI"/>
                <w:sz w:val="20"/>
              </w:rPr>
              <w:t>Sběrný dvůr</w:t>
            </w:r>
          </w:p>
        </w:tc>
      </w:tr>
      <w:tr w:rsidR="002405E4" w:rsidRPr="004408BC" w14:paraId="43FFFC19" w14:textId="77777777" w:rsidTr="002206C0">
        <w:trPr>
          <w:trHeight w:val="274"/>
        </w:trPr>
        <w:tc>
          <w:tcPr>
            <w:tcW w:w="1276" w:type="dxa"/>
            <w:shd w:val="clear" w:color="auto" w:fill="E2EFD9" w:themeFill="accent6" w:themeFillTint="33"/>
          </w:tcPr>
          <w:p w14:paraId="6D47D2C4" w14:textId="77777777" w:rsidR="002405E4" w:rsidRPr="004408BC" w:rsidRDefault="002405E4" w:rsidP="002206C0">
            <w:pPr>
              <w:pStyle w:val="Import0"/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986" w:type="dxa"/>
            <w:shd w:val="clear" w:color="auto" w:fill="E2EFD9" w:themeFill="accent6" w:themeFillTint="33"/>
          </w:tcPr>
          <w:p w14:paraId="776DAC40" w14:textId="77777777" w:rsidR="002405E4" w:rsidRPr="00A07534" w:rsidRDefault="002405E4" w:rsidP="002206C0">
            <w:pPr>
              <w:pStyle w:val="Import0"/>
              <w:spacing w:before="60" w:after="60"/>
              <w:rPr>
                <w:rFonts w:ascii="Segoe UI" w:hAnsi="Segoe UI"/>
                <w:i/>
                <w:sz w:val="20"/>
              </w:rPr>
            </w:pPr>
            <w:r w:rsidRPr="00A07534">
              <w:rPr>
                <w:rFonts w:ascii="Segoe UI" w:hAnsi="Segoe UI"/>
                <w:i/>
                <w:sz w:val="20"/>
              </w:rPr>
              <w:t xml:space="preserve">Stávající výplně </w:t>
            </w:r>
            <w:proofErr w:type="gramStart"/>
            <w:r w:rsidRPr="00A07534">
              <w:rPr>
                <w:rFonts w:ascii="Segoe UI" w:hAnsi="Segoe UI"/>
                <w:i/>
                <w:sz w:val="20"/>
              </w:rPr>
              <w:t>otvorů - rámy</w:t>
            </w:r>
            <w:proofErr w:type="gramEnd"/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4576079D" w14:textId="77777777" w:rsidR="002405E4" w:rsidRPr="00A07534" w:rsidRDefault="002405E4" w:rsidP="002206C0">
            <w:pPr>
              <w:pStyle w:val="Import0"/>
              <w:spacing w:before="60" w:after="60"/>
              <w:jc w:val="center"/>
              <w:rPr>
                <w:rFonts w:ascii="Segoe UI" w:hAnsi="Segoe UI"/>
                <w:sz w:val="20"/>
              </w:rPr>
            </w:pPr>
            <w:r w:rsidRPr="00A07534">
              <w:rPr>
                <w:rFonts w:ascii="Segoe UI" w:hAnsi="Segoe UI"/>
                <w:sz w:val="20"/>
              </w:rPr>
              <w:t>2</w:t>
            </w:r>
          </w:p>
        </w:tc>
        <w:tc>
          <w:tcPr>
            <w:tcW w:w="1985" w:type="dxa"/>
            <w:shd w:val="clear" w:color="auto" w:fill="92D050"/>
          </w:tcPr>
          <w:p w14:paraId="5C0EEF52" w14:textId="77777777" w:rsidR="002405E4" w:rsidRPr="00A07534" w:rsidRDefault="002405E4" w:rsidP="002206C0">
            <w:pPr>
              <w:pStyle w:val="Import0"/>
              <w:spacing w:before="60" w:after="60"/>
              <w:jc w:val="center"/>
              <w:rPr>
                <w:rFonts w:ascii="Segoe UI" w:hAnsi="Segoe UI"/>
                <w:sz w:val="20"/>
              </w:rPr>
            </w:pPr>
          </w:p>
        </w:tc>
      </w:tr>
    </w:tbl>
    <w:p w14:paraId="09A6E337" w14:textId="54FAE5F5" w:rsidR="003C639A" w:rsidRPr="003C639A" w:rsidRDefault="003C639A" w:rsidP="00867CED">
      <w:pPr>
        <w:pStyle w:val="Normlnweb"/>
        <w:jc w:val="both"/>
        <w:rPr>
          <w:rFonts w:asciiTheme="minorHAnsi" w:hAnsiTheme="minorHAnsi" w:cstheme="minorHAnsi"/>
        </w:rPr>
      </w:pPr>
      <w:r w:rsidRPr="003C639A">
        <w:rPr>
          <w:rFonts w:asciiTheme="minorHAnsi" w:hAnsiTheme="minorHAnsi" w:cstheme="minorHAnsi"/>
        </w:rPr>
        <w:t>Veškerý stavební odpad vzniklý při realizaci bude tříděn dle druhu materiálu. Kovové části konstrukcí budou předány k recyklaci, ostatní stavební suť bude odvezena na řízenou skládku. Nakládání s odpady bude probíhat v souladu se zákonem č. 541/2020 Sb., o odpadech, včetně vedení evidence a dokladování způsobu jejich odstranění. Směsný stavební odpad bude likvidován pod kódem 17 09 04.</w:t>
      </w:r>
    </w:p>
    <w:p w14:paraId="36470959" w14:textId="77777777" w:rsidR="003C639A" w:rsidRPr="003C639A" w:rsidRDefault="003C639A" w:rsidP="003C639A">
      <w:pPr>
        <w:pStyle w:val="Nadpis2"/>
        <w:rPr>
          <w:rFonts w:asciiTheme="minorHAnsi" w:hAnsiTheme="minorHAnsi" w:cstheme="minorHAnsi"/>
        </w:rPr>
      </w:pPr>
      <w:r w:rsidRPr="003C639A">
        <w:rPr>
          <w:rStyle w:val="Siln"/>
          <w:rFonts w:asciiTheme="minorHAnsi" w:hAnsiTheme="minorHAnsi" w:cstheme="minorHAnsi"/>
          <w:b/>
          <w:bCs/>
        </w:rPr>
        <w:t>5. Technologické a organizační podmínky</w:t>
      </w:r>
    </w:p>
    <w:p w14:paraId="5E3E5CBE" w14:textId="77777777" w:rsidR="003C639A" w:rsidRPr="003C639A" w:rsidRDefault="003C639A" w:rsidP="00867CED">
      <w:pPr>
        <w:pStyle w:val="Normlnweb"/>
        <w:jc w:val="both"/>
        <w:rPr>
          <w:rFonts w:asciiTheme="minorHAnsi" w:hAnsiTheme="minorHAnsi" w:cstheme="minorHAnsi"/>
        </w:rPr>
      </w:pPr>
      <w:r w:rsidRPr="003C639A">
        <w:rPr>
          <w:rFonts w:asciiTheme="minorHAnsi" w:hAnsiTheme="minorHAnsi" w:cstheme="minorHAnsi"/>
        </w:rPr>
        <w:t>Stavební práce budou probíhat v rámci běžného provozu objektu, případně po jeho částečném omezení dle dohody s investorem. Staveniště bude zabezpečeno proti vstupu nepovolaných osob a označeno v souladu s předpisy BOZP. Při provádění všech činností budou dodrženy požadavky bezpečnosti práce, požární ochrany a hygienické předpisy. Práce nevyžadují zvláštní technologické postupy a nezasahují do konstrukčních částí objektu. Po ukončení všech prací bude prostor předán v čistém a provozuschopném stavu.</w:t>
      </w:r>
    </w:p>
    <w:p w14:paraId="1978D4D2" w14:textId="702EF300" w:rsidR="003C639A" w:rsidRPr="003C639A" w:rsidRDefault="003C639A" w:rsidP="003C639A">
      <w:pPr>
        <w:rPr>
          <w:rFonts w:cstheme="minorHAnsi"/>
        </w:rPr>
      </w:pPr>
    </w:p>
    <w:p w14:paraId="449ADE54" w14:textId="77777777" w:rsidR="00501014" w:rsidRPr="003C639A" w:rsidRDefault="00501014" w:rsidP="003C639A">
      <w:pPr>
        <w:rPr>
          <w:rFonts w:cstheme="minorHAnsi"/>
        </w:rPr>
      </w:pPr>
    </w:p>
    <w:sectPr w:rsidR="00501014" w:rsidRPr="003C63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644220"/>
    <w:multiLevelType w:val="multilevel"/>
    <w:tmpl w:val="3588F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5451BD"/>
    <w:multiLevelType w:val="multilevel"/>
    <w:tmpl w:val="266C6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7E5046"/>
    <w:multiLevelType w:val="multilevel"/>
    <w:tmpl w:val="C1B03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BBE5362"/>
    <w:multiLevelType w:val="multilevel"/>
    <w:tmpl w:val="480C4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45D5E93"/>
    <w:multiLevelType w:val="multilevel"/>
    <w:tmpl w:val="E90E7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014"/>
    <w:rsid w:val="002405E4"/>
    <w:rsid w:val="003C639A"/>
    <w:rsid w:val="00501014"/>
    <w:rsid w:val="007206F2"/>
    <w:rsid w:val="0086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B5B10"/>
  <w15:chartTrackingRefBased/>
  <w15:docId w15:val="{32FA361E-CD39-4781-8E64-90EB4B417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3C63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3C63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3C63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C639A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3C639A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3C639A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3C639A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3C6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3C63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Import0">
    <w:name w:val="Import 0"/>
    <w:basedOn w:val="Normln"/>
    <w:rsid w:val="002405E4"/>
    <w:pPr>
      <w:suppressAutoHyphens/>
      <w:spacing w:after="0" w:line="228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5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5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805</Words>
  <Characters>4752</Characters>
  <Application>Microsoft Office Word</Application>
  <DocSecurity>0</DocSecurity>
  <Lines>39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7</vt:i4>
      </vt:variant>
    </vt:vector>
  </HeadingPairs>
  <TitlesOfParts>
    <vt:vector size="8" baseType="lpstr">
      <vt:lpstr/>
      <vt:lpstr>TECHNICKÁ ZPRÁVA – STAVEBNÍ ČÁST</vt:lpstr>
      <vt:lpstr>    1. Identifikační údaje stavby</vt:lpstr>
      <vt:lpstr>    2. Účel a popis stavby</vt:lpstr>
      <vt:lpstr>    3. Stavebně–technické řešení</vt:lpstr>
      <vt:lpstr>    4. Nakládání s odpady</vt:lpstr>
      <vt:lpstr>    5. Technologické a organizační podmínky</vt:lpstr>
      <vt:lpstr>    6. Závěr</vt:lpstr>
    </vt:vector>
  </TitlesOfParts>
  <Company>Garrigue z.s.</Company>
  <LinksUpToDate>false</LinksUpToDate>
  <CharactersWithSpaces>5546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</dc:creator>
  <cp:keywords/>
  <dc:description/>
  <cp:lastModifiedBy>Iva</cp:lastModifiedBy>
  <cp:revision>4</cp:revision>
  <dcterms:created xsi:type="dcterms:W3CDTF">2025-10-06T06:43:00Z</dcterms:created>
  <dcterms:modified xsi:type="dcterms:W3CDTF">2025-10-06T10:49:00Z</dcterms:modified>
</cp:coreProperties>
</file>